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43" w:rsidRDefault="00D01C71" w:rsidP="00F94B43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МБУ ДО ЦВР Авиастроительного </w:t>
      </w:r>
      <w:proofErr w:type="spellStart"/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р-она</w:t>
      </w:r>
      <w:proofErr w:type="spellEnd"/>
    </w:p>
    <w:p w:rsidR="00D01C71" w:rsidRDefault="00D01C71" w:rsidP="00F94B43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 Отдел: туризма, экологии</w:t>
      </w:r>
      <w:proofErr w:type="gramStart"/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 ,</w:t>
      </w:r>
      <w:proofErr w:type="gramEnd"/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краеведения</w:t>
      </w:r>
    </w:p>
    <w:p w:rsidR="00D01C71" w:rsidRDefault="00D01C71" w:rsidP="00F94B43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Объединение: «История с. </w:t>
      </w:r>
      <w:proofErr w:type="spellStart"/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Кадышево</w:t>
      </w:r>
      <w:proofErr w:type="spellEnd"/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»</w:t>
      </w:r>
    </w:p>
    <w:p w:rsidR="00D01C71" w:rsidRPr="00F94B43" w:rsidRDefault="00D01C71" w:rsidP="00F94B43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Урок: «профили музеев» 25.03.2020</w:t>
      </w:r>
    </w:p>
    <w:p w:rsidR="00F94B43" w:rsidRPr="00F94B43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94B43">
        <w:rPr>
          <w:rFonts w:ascii="Arial" w:eastAsia="Times New Roman" w:hAnsi="Arial" w:cs="Arial"/>
          <w:noProof/>
          <w:color w:val="0B0080"/>
          <w:sz w:val="21"/>
          <w:szCs w:val="21"/>
          <w:lang w:eastAsia="ru-RU"/>
        </w:rPr>
        <w:drawing>
          <wp:inline distT="0" distB="0" distL="0" distR="0">
            <wp:extent cx="2990850" cy="2238375"/>
            <wp:effectExtent l="0" t="0" r="0" b="9525"/>
            <wp:docPr id="1" name="Рисунок 1" descr="87bee153-c4f6-4afa-b2c2-0e37d97fc120sz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7bee153-c4f6-4afa-b2c2-0e37d97fc120sz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Музеи бывают разные. В зависимости от того, какую отрасль они представляют, музеи классифицируются по профилям. Профиль музея определяет, какими экспонатами будут пополняться его коллекции, какая научная и просветительская работа будет проводиться музеем, какие экспозиции будут предоставлены в его залах. То есть профиль музея задает направление всей музейной деятельности.</w:t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Самые известные профильные группы музеев – это художественные и исторические музеи.</w:t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История возникновения художественных музеев уходит своими корнями в глубокую древность. Художественные музеи, вернее, их прообразы, были еще в Древнем Риме. В средневековой Европе при монастырях и церквях находились собрания произведений искусства, которые можно считать первыми художественными музеями.</w:t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Впоследствии, в эпоху Возрождения, художественные музеи стали появляться во дворцах и замках знати в виде собраний выдающихся произведений знаменитых мастеров. До настоящего времени многие известные художественные музеи находятся в старинных дворцовых зданиях, которые сами по себе представляют немалую историческую и художественную ценность.</w:t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Начиная с 19 столетия, многие художественные музеи становятся доступными для публики, что дало возможность миллионам людей увидеть бесценные художественные произведения. Основные </w:t>
      </w: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функции художественных музеев – это удовлетворение эстетических потребностей человека, изучение истории искусства, сохранение произведений искусства для потомков.</w:t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 музеях изобразительного искусства представлены художественные произведения: живопись, скульптура, графика. Изобразительное искусство представляет мир в наглядных образах, отражающих события</w:t>
      </w:r>
      <w:proofErr w:type="gramStart"/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  <w:proofErr w:type="gramEnd"/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proofErr w:type="gramStart"/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</w:t>
      </w:r>
      <w:proofErr w:type="gramEnd"/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ысли, переживания, взаимоотношения людей, воплощает общественные идеи. Один из самых известных и любимых художественных музеев России – Третьяковская галерея. Созданная и переданная в 1892 году в дар Москве купцом Третьяковым художественная галерея стала самым популярным художественным музеем еще дореволюционной России. В настоящее время Третьяковская галерея занимает ведущее место среди национальных музеев мира.</w:t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br/>
        <w:t>Музеи прикладного искусства представляют художественные изделия, которые, в основном, предназначены для быта. Изделия декоративно-прикладного искусства классифицируются по технике исполнению и материалу. Существует множество техник исполнения, например, литьё, чеканка, роспись, вышивка, резьба. Материал, из которого изготавливают изделия, также может быть самый разнообразный: дерево, металл, керамика, текстиль и многое другое. Музеи народного искусства представляют произведения народных промыслов, которые по своей сути являются изделиями декоративно-прикладного искусства. К музеям искусства относятся литературные, музыкальные музеи, музеи кино и театра.</w:t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Исторические музеи также уходят своими корнями в древность. Во все времена человечество накапливало и сохраняло различные памятники, представлявшие историческую и культурную ценность. Собрания исторических памятников располагались во дворцах и замках правителей, хранилищах, библиотеках, местах культовых обрядов. С течением времени подобные хранилища приобретали черты современных музеев, превращаясь в учреждения, основными функциями которых является сбор и сохранение, изучение и популяризация экспонатов, представляющих собой памятники истории и культуры. Эти памятники являются отражением развития человечества, его духовной и материальной культуры.</w:t>
      </w:r>
    </w:p>
    <w:p w:rsidR="00F94B43" w:rsidRPr="00845FA6" w:rsidRDefault="00F94B43" w:rsidP="00F94B43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845FA6"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</w:t>
      </w:r>
      <w:r w:rsidRPr="00845FA6">
        <w:rPr>
          <w:rFonts w:ascii="Courier New" w:eastAsia="Times New Roman" w:hAnsi="Courier New" w:cs="Courier New"/>
          <w:noProof/>
          <w:color w:val="0B0080"/>
          <w:sz w:val="28"/>
          <w:szCs w:val="28"/>
          <w:lang w:eastAsia="ru-RU"/>
        </w:rPr>
        <w:drawing>
          <wp:inline distT="0" distB="0" distL="0" distR="0">
            <wp:extent cx="2133600" cy="1600200"/>
            <wp:effectExtent l="0" t="0" r="0" b="0"/>
            <wp:docPr id="2" name="Рисунок 2" descr="IMG 0670sz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 0670sz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Исторические музеи зачастую располагаются в зданиях, которые имеют немалую ценность, сами являются памятниками истории и архитектуры. Экспозиции, представляемые в исторических музеях, как правило, долговременные. Главным историческим музеем России по праву считается Государственный исторический музей, расположенный в Москве на Красной площади. Его собрание является крупнейшим в стране и отражает историю России с самых древних времен и до наших дней. Здание музея также является исторически-архитектурным памятником. Музеи исторической направленности отличаются большим разнообразием. Наиболее распространенные – общеисторические музеи или музеи широкого профиля, к которым зачастую относятся краеведческие музеи. Военно-исторические музеи относятся к более узкому музейному профилю. В экспозициях таких музеев представлены оружие, военная техника, обмундирование, награды, личные вещи, кино- и фотодокументы. Военно-исторические музеи отображают военную историю края, определенных родов войск, видов техники и вооружений. Примером такого музея может быть Государственный Бородинский военно-исторический музей-заповедник, расположенный на месте Бородинского сражения под Москвой.</w:t>
      </w:r>
    </w:p>
    <w:p w:rsidR="00F94B43" w:rsidRPr="00845FA6" w:rsidRDefault="00F94B43" w:rsidP="00F94B43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845FA6"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  <w:lastRenderedPageBreak/>
        <w:t xml:space="preserve">              </w:t>
      </w:r>
      <w:r w:rsidRPr="00845FA6">
        <w:rPr>
          <w:rFonts w:ascii="Courier New" w:eastAsia="Times New Roman" w:hAnsi="Courier New" w:cs="Courier New"/>
          <w:noProof/>
          <w:color w:val="0B0080"/>
          <w:sz w:val="28"/>
          <w:szCs w:val="28"/>
          <w:lang w:eastAsia="ru-RU"/>
        </w:rPr>
        <w:drawing>
          <wp:inline distT="0" distB="0" distL="0" distR="0">
            <wp:extent cx="3476625" cy="2609850"/>
            <wp:effectExtent l="0" t="0" r="9525" b="0"/>
            <wp:docPr id="3" name="Рисунок 3" descr="IMG 0570sz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 0570sz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Музеи истории религии рассказывают об основных вехах в истории религии. Государственный музей истории религии, расположенный в Санкт-Петербурге, единственный в России, представляющий историю религии, ее возникновение и развитие. В экспозиции музея имеются уникальные экспонаты, рассказывающие о самых разных верованиях с древности до наших дней.</w:t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Археологические музеи – это музеи исторического профиля, основными экспонатами которых являются предметы, обнаруженные в результате археологических раскопок. Для археологических музеев характерны экспозиции под открытым небом, на месте раскопок древних городищ, культовых, гражданских сооружений, мест погребений. Превращение раскопок в археологические музеи способствует их сохранению и спасению от разрушения. Музей археологии Москвы – один из самых молодых. Расположен музей под землей в центре Москвы, на месте раскопок, проводившихся в 1993-1996 годах на Манежной площади. Естественнонаучные музеи делятся на более узкие профильные группы. </w:t>
      </w:r>
      <w:proofErr w:type="gramStart"/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 ним относятся, например, палеонтологические, антропологические, биологические, ботанические, зоологические, минералогические, геологические музеи.</w:t>
      </w:r>
      <w:proofErr w:type="gramEnd"/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Основными функциями таких музеев является научная деятельность.</w:t>
      </w:r>
    </w:p>
    <w:p w:rsidR="00F94B43" w:rsidRPr="00845FA6" w:rsidRDefault="00F94B43" w:rsidP="00F94B4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F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Научно-технические и промышленные музеи представляют историю развития науки и техники, отдельных отраслей промышленности и. К таким музеям также можно отнести мемориальные музеи и экспозиции, посвященные выдающимся ученым, исследователям в области естествознания и техники. Политехнический музей в Москве – один их крупнейших в мире музеев науки и техники. Музей является головным музейным учреждением Российской Федерации в этом профиле.</w:t>
      </w:r>
    </w:p>
    <w:p w:rsidR="00D01C71" w:rsidRDefault="00B45041">
      <w:pPr>
        <w:rPr>
          <w:sz w:val="28"/>
          <w:szCs w:val="28"/>
        </w:rPr>
      </w:pPr>
      <w:r w:rsidRPr="00FC412B">
        <w:rPr>
          <w:noProof/>
          <w:lang w:eastAsia="ru-RU"/>
        </w:rPr>
        <w:lastRenderedPageBreak/>
        <w:drawing>
          <wp:inline distT="0" distB="0" distL="0" distR="0">
            <wp:extent cx="1988052" cy="2649706"/>
            <wp:effectExtent l="57150" t="57150" r="50800" b="55880"/>
            <wp:docPr id="4" name="Рисунок 4" descr="C:\Users\Аля\Desktop\4э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я\Desktop\4эк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77" cy="270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w="6350" h="31750"/>
                    </a:sp3d>
                  </pic:spPr>
                </pic:pic>
              </a:graphicData>
            </a:graphic>
          </wp:inline>
        </w:drawing>
      </w:r>
      <w:r w:rsidR="00B636E2" w:rsidRPr="00B636E2">
        <w:rPr>
          <w:noProof/>
          <w:sz w:val="28"/>
          <w:szCs w:val="28"/>
          <w:lang w:eastAsia="ru-RU"/>
        </w:rPr>
        <w:drawing>
          <wp:inline distT="0" distB="0" distL="0" distR="0">
            <wp:extent cx="3636335" cy="3436162"/>
            <wp:effectExtent l="0" t="0" r="2540" b="0"/>
            <wp:docPr id="9" name="Рисунок 9" descr="C:\Users\Аля\Desktop\муз эксп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я\Desktop\муз экспо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573" cy="347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C71" w:rsidRPr="00845FA6">
        <w:rPr>
          <w:sz w:val="28"/>
          <w:szCs w:val="28"/>
        </w:rPr>
        <w:t>Домашнее задание: расс</w:t>
      </w:r>
      <w:r w:rsidR="00845FA6">
        <w:rPr>
          <w:sz w:val="28"/>
          <w:szCs w:val="28"/>
        </w:rPr>
        <w:t>тавь экспонаты по профилю музеев</w:t>
      </w:r>
      <w:r w:rsidR="00C0494B" w:rsidRPr="00C0494B">
        <w:rPr>
          <w:noProof/>
          <w:sz w:val="28"/>
          <w:szCs w:val="28"/>
          <w:lang w:eastAsia="ru-RU"/>
        </w:rPr>
        <w:drawing>
          <wp:inline distT="0" distB="0" distL="0" distR="0">
            <wp:extent cx="2190115" cy="1243965"/>
            <wp:effectExtent l="0" t="0" r="635" b="0"/>
            <wp:docPr id="5" name="Рисунок 5" descr="C:\Users\Аля\Desktop\10э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я\Desktop\10эк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4EE" w:rsidRPr="003D64EE">
        <w:rPr>
          <w:noProof/>
          <w:sz w:val="28"/>
          <w:szCs w:val="28"/>
          <w:lang w:eastAsia="ru-RU"/>
        </w:rPr>
        <w:drawing>
          <wp:inline distT="0" distB="0" distL="0" distR="0">
            <wp:extent cx="3949789" cy="2616023"/>
            <wp:effectExtent l="0" t="0" r="0" b="0"/>
            <wp:docPr id="7" name="Рисунок 7" descr="C:\Users\Аля\Desktop\6э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я\Desktop\6эк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592" cy="263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F7D" w:rsidRPr="002B2F7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1810" cy="2030730"/>
            <wp:effectExtent l="0" t="0" r="0" b="7620"/>
            <wp:docPr id="6" name="Рисунок 6" descr="C:\Users\Аля\Desktop\2эксп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я\Desktop\2экспо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C18" w:rsidRPr="00711C18">
        <w:rPr>
          <w:noProof/>
          <w:sz w:val="28"/>
          <w:szCs w:val="28"/>
          <w:lang w:eastAsia="ru-RU"/>
        </w:rPr>
        <w:drawing>
          <wp:inline distT="0" distB="0" distL="0" distR="0">
            <wp:extent cx="2743200" cy="1828800"/>
            <wp:effectExtent l="0" t="0" r="0" b="0"/>
            <wp:docPr id="8" name="Рисунок 8" descr="C:\Users\Аля\Desktop\7э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я\Desktop\7экс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55F" w:rsidRPr="0079155F">
        <w:rPr>
          <w:noProof/>
          <w:sz w:val="28"/>
          <w:szCs w:val="28"/>
          <w:lang w:eastAsia="ru-RU"/>
        </w:rPr>
        <w:drawing>
          <wp:inline distT="0" distB="0" distL="0" distR="0">
            <wp:extent cx="3179135" cy="3212328"/>
            <wp:effectExtent l="0" t="0" r="2540" b="7620"/>
            <wp:docPr id="11" name="Рисунок 11" descr="C:\Users\Аля\Desktop\8э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я\Desktop\8эк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380" cy="323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BCA" w:rsidRPr="00EA2BCA">
        <w:rPr>
          <w:noProof/>
          <w:sz w:val="28"/>
          <w:szCs w:val="28"/>
          <w:lang w:eastAsia="ru-RU"/>
        </w:rPr>
        <w:drawing>
          <wp:inline distT="0" distB="0" distL="0" distR="0">
            <wp:extent cx="2856890" cy="2143846"/>
            <wp:effectExtent l="0" t="0" r="635" b="8890"/>
            <wp:docPr id="12" name="Рисунок 12" descr="C:\Users\Аля\Desktop\9э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я\Desktop\9эк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67" cy="216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6E2" w:rsidRPr="00845FA6" w:rsidRDefault="005B4FFE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Ваше решение уважаемые учащиеся вышлите мне на электронную почту.</w:t>
      </w:r>
    </w:p>
    <w:sectPr w:rsidR="00B636E2" w:rsidRPr="00845FA6" w:rsidSect="00D4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767F4"/>
    <w:rsid w:val="00095BFB"/>
    <w:rsid w:val="002B2F7D"/>
    <w:rsid w:val="003D64EE"/>
    <w:rsid w:val="00426D11"/>
    <w:rsid w:val="005767F4"/>
    <w:rsid w:val="005B4FFE"/>
    <w:rsid w:val="00711C18"/>
    <w:rsid w:val="0079155F"/>
    <w:rsid w:val="00845FA6"/>
    <w:rsid w:val="00A0206A"/>
    <w:rsid w:val="00A07EA5"/>
    <w:rsid w:val="00A869DC"/>
    <w:rsid w:val="00B45041"/>
    <w:rsid w:val="00B636E2"/>
    <w:rsid w:val="00C0494B"/>
    <w:rsid w:val="00CF6C57"/>
    <w:rsid w:val="00D01C71"/>
    <w:rsid w:val="00D44034"/>
    <w:rsid w:val="00DB610C"/>
    <w:rsid w:val="00EA2BCA"/>
    <w:rsid w:val="00F94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34"/>
  </w:style>
  <w:style w:type="paragraph" w:styleId="2">
    <w:name w:val="heading 2"/>
    <w:basedOn w:val="a"/>
    <w:link w:val="20"/>
    <w:uiPriority w:val="9"/>
    <w:qFormat/>
    <w:rsid w:val="00426D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6D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8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soiro.ru/%D0%A4%D0%B0%D0%B9%D0%BB:IMG_0570sz.jpg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wiki.soiro.ru/%D0%A4%D0%B0%D0%B9%D0%BB:IMG_0670sz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hyperlink" Target="https://wiki.soiro.ru/%D0%A4%D0%B0%D0%B9%D0%BB:87bee153-c4f6-4afa-b2c2-0e37d97fc120sz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admin</cp:lastModifiedBy>
  <cp:revision>23</cp:revision>
  <dcterms:created xsi:type="dcterms:W3CDTF">2020-03-25T02:24:00Z</dcterms:created>
  <dcterms:modified xsi:type="dcterms:W3CDTF">2020-03-25T06:32:00Z</dcterms:modified>
</cp:coreProperties>
</file>